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D6E70" w14:textId="31ED9D9F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88bis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3A5B8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R4-1813222</w:t>
      </w:r>
    </w:p>
    <w:p w14:paraId="1FE2A14C" w14:textId="77777777" w:rsidR="00841BCD" w:rsidRPr="00841BCD" w:rsidRDefault="005C23A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Chengdu, China, 8 – 12 October 2018</w:t>
      </w:r>
    </w:p>
    <w:bookmarkEnd w:id="0"/>
    <w:bookmarkEnd w:id="1"/>
    <w:p w14:paraId="54529595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F415F13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9E955F7" w14:textId="02238A95" w:rsidR="00841BCD" w:rsidRPr="00841BCD" w:rsidRDefault="00AC279C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 xml:space="preserve">NR PRACH </w:t>
      </w:r>
      <w:r w:rsidR="003A5B84">
        <w:rPr>
          <w:rFonts w:ascii="Arial" w:eastAsia="Calibri" w:hAnsi="Arial" w:cs="Arial"/>
          <w:b/>
          <w:bCs/>
          <w:sz w:val="24"/>
          <w:lang w:val="en-GB"/>
        </w:rPr>
        <w:t>simulation results</w:t>
      </w:r>
    </w:p>
    <w:p w14:paraId="57939429" w14:textId="1CECC8D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315DB" w:rsidRPr="002315DB">
        <w:rPr>
          <w:rFonts w:ascii="Arial" w:eastAsia="MS Mincho" w:hAnsi="Arial" w:cs="Arial"/>
          <w:b/>
          <w:bCs/>
          <w:sz w:val="24"/>
          <w:szCs w:val="20"/>
          <w:lang w:val="en-GB"/>
        </w:rPr>
        <w:t>7.13.2.4</w:t>
      </w:r>
    </w:p>
    <w:p w14:paraId="53A7C1E9" w14:textId="00EBC22B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67C45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65C6D964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88EB1B0" w14:textId="288835D2" w:rsidR="00C30172" w:rsidRPr="00C30172" w:rsidRDefault="00C30172" w:rsidP="00C30172">
      <w:pPr>
        <w:rPr>
          <w:lang w:val="en-GB"/>
        </w:rPr>
      </w:pPr>
      <w:r>
        <w:rPr>
          <w:lang w:val="en-GB"/>
        </w:rPr>
        <w:t xml:space="preserve">In the last meeting, a WF for NR PRACH demodulation was agreed in [1]. </w:t>
      </w:r>
      <w:r w:rsidR="00AA6786">
        <w:rPr>
          <w:lang w:val="en-GB"/>
        </w:rPr>
        <w:t xml:space="preserve">In this contribution we </w:t>
      </w:r>
      <w:r w:rsidR="003A2679">
        <w:rPr>
          <w:lang w:val="en-GB"/>
        </w:rPr>
        <w:t>present</w:t>
      </w:r>
      <w:r w:rsidR="00AA6786">
        <w:rPr>
          <w:lang w:val="en-GB"/>
        </w:rPr>
        <w:t xml:space="preserve"> our simulation results </w:t>
      </w:r>
      <w:r w:rsidR="003A2679">
        <w:rPr>
          <w:lang w:val="en-GB"/>
        </w:rPr>
        <w:t xml:space="preserve">based on the </w:t>
      </w:r>
      <w:r w:rsidR="00AA6786">
        <w:rPr>
          <w:lang w:val="en-GB"/>
        </w:rPr>
        <w:t>simulation assumptions</w:t>
      </w:r>
      <w:r w:rsidR="003A2679">
        <w:rPr>
          <w:lang w:val="en-GB"/>
        </w:rPr>
        <w:t xml:space="preserve"> that were agreed earlier</w:t>
      </w:r>
      <w:r w:rsidR="00AA6786">
        <w:rPr>
          <w:lang w:val="en-GB"/>
        </w:rPr>
        <w:t>.</w:t>
      </w:r>
    </w:p>
    <w:p w14:paraId="4040A6A7" w14:textId="73D365F9" w:rsidR="008D563B" w:rsidRDefault="008D563B" w:rsidP="008D563B">
      <w:pPr>
        <w:pStyle w:val="RAN4H1"/>
      </w:pPr>
      <w:r>
        <w:t>Simulation results</w:t>
      </w:r>
    </w:p>
    <w:p w14:paraId="0FFBF201" w14:textId="43C758F8" w:rsidR="008D563B" w:rsidRDefault="008D563B" w:rsidP="008D563B">
      <w:pPr>
        <w:pStyle w:val="RAN4H2"/>
        <w:rPr>
          <w:lang w:val="en-GB"/>
        </w:rPr>
      </w:pPr>
      <w:r>
        <w:rPr>
          <w:lang w:val="en-GB"/>
        </w:rPr>
        <w:t>Simulation assumptions</w:t>
      </w:r>
    </w:p>
    <w:p w14:paraId="0A28EB89" w14:textId="76E7CD6F" w:rsidR="008D563B" w:rsidRPr="00392AC9" w:rsidRDefault="00570B9A" w:rsidP="008D563B">
      <w:pPr>
        <w:rPr>
          <w:lang w:val="en-GB"/>
        </w:rPr>
      </w:pPr>
      <w:r>
        <w:rPr>
          <w:lang w:val="en-GB"/>
        </w:rPr>
        <w:t>In the following we will provide simulation results based on the simulation assumptions</w:t>
      </w:r>
      <w:r w:rsidR="008D563B">
        <w:rPr>
          <w:lang w:val="en-GB"/>
        </w:rPr>
        <w:t xml:space="preserve"> as agreed </w:t>
      </w:r>
      <w:r>
        <w:rPr>
          <w:lang w:val="en-GB"/>
        </w:rPr>
        <w:t xml:space="preserve">earlier </w:t>
      </w:r>
      <w:r w:rsidR="008D563B">
        <w:rPr>
          <w:lang w:val="en-GB"/>
        </w:rPr>
        <w:t>for NR PRACH</w:t>
      </w:r>
      <w:r>
        <w:rPr>
          <w:lang w:val="en-GB"/>
        </w:rPr>
        <w:t xml:space="preserve"> in [2]</w:t>
      </w:r>
      <w:r w:rsidR="008D563B">
        <w:rPr>
          <w:lang w:val="en-GB"/>
        </w:rPr>
        <w:t>.</w:t>
      </w:r>
    </w:p>
    <w:p w14:paraId="699EDCBB" w14:textId="347F029B" w:rsidR="00CF63EA" w:rsidRDefault="00CF63EA" w:rsidP="00CF63EA">
      <w:pPr>
        <w:pStyle w:val="Caption"/>
        <w:keepNext/>
      </w:pPr>
      <w:r>
        <w:t xml:space="preserve">Table </w:t>
      </w:r>
      <w:r w:rsidR="00554CB2">
        <w:fldChar w:fldCharType="begin"/>
      </w:r>
      <w:r w:rsidR="00554CB2">
        <w:instrText xml:space="preserve"> SEQ Table \* ARABIC </w:instrText>
      </w:r>
      <w:r w:rsidR="00554CB2">
        <w:fldChar w:fldCharType="separate"/>
      </w:r>
      <w:r w:rsidR="000C0264">
        <w:rPr>
          <w:noProof/>
        </w:rPr>
        <w:t>2</w:t>
      </w:r>
      <w:r w:rsidR="00554CB2">
        <w:rPr>
          <w:noProof/>
        </w:rPr>
        <w:fldChar w:fldCharType="end"/>
      </w:r>
      <w:r>
        <w:t>: Simulation assumptions for NR PRACH</w:t>
      </w:r>
    </w:p>
    <w:tbl>
      <w:tblPr>
        <w:tblW w:w="96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275"/>
        <w:gridCol w:w="2127"/>
        <w:gridCol w:w="1984"/>
        <w:gridCol w:w="2104"/>
      </w:tblGrid>
      <w:tr w:rsidR="00625C1F" w:rsidRPr="006F0462" w14:paraId="1444493D" w14:textId="77777777" w:rsidTr="00387B31">
        <w:trPr>
          <w:trHeight w:val="299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0D00CE" w14:textId="77777777" w:rsidR="00625C1F" w:rsidRPr="006F0462" w:rsidRDefault="00625C1F" w:rsidP="00387B31">
            <w:r>
              <w:rPr>
                <w:b/>
                <w:bCs/>
              </w:rPr>
              <w:t>Preamble format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4B681" w14:textId="77777777" w:rsidR="00625C1F" w:rsidRPr="006F0462" w:rsidRDefault="00625C1F" w:rsidP="00387B31">
            <w:pPr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14:paraId="243A3A46" w14:textId="77777777" w:rsidR="00625C1F" w:rsidRPr="006F0462" w:rsidRDefault="00625C1F" w:rsidP="00387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A2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14:paraId="68DA46E0" w14:textId="77777777" w:rsidR="00625C1F" w:rsidRPr="006F0462" w:rsidRDefault="00625C1F" w:rsidP="00387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B4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14:paraId="18DDE91A" w14:textId="77777777" w:rsidR="00625C1F" w:rsidRPr="006F0462" w:rsidRDefault="00625C1F" w:rsidP="00387B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C2</w:t>
            </w:r>
          </w:p>
        </w:tc>
      </w:tr>
      <w:tr w:rsidR="00625C1F" w:rsidRPr="006F0462" w14:paraId="5BEC9581" w14:textId="77777777" w:rsidTr="00387B31">
        <w:trPr>
          <w:trHeight w:val="25"/>
          <w:jc w:val="center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BA64E1" w14:textId="77777777" w:rsidR="00625C1F" w:rsidRPr="006F0462" w:rsidRDefault="00625C1F" w:rsidP="00387B31">
            <w:pPr>
              <w:rPr>
                <w:b/>
                <w:bCs/>
              </w:rPr>
            </w:pPr>
            <w:r w:rsidRPr="00480218">
              <w:rPr>
                <w:b/>
                <w:bCs/>
                <w:lang w:val="en-GB"/>
              </w:rPr>
              <w:t>Number of Tx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BCDCA8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176A1FD4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5D53D929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74BEEF3B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25C1F" w:rsidRPr="006F0462" w14:paraId="2ECDB984" w14:textId="77777777" w:rsidTr="00387B31">
        <w:trPr>
          <w:trHeight w:val="299"/>
          <w:jc w:val="center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0656F" w14:textId="77777777" w:rsidR="00625C1F" w:rsidRPr="00480218" w:rsidRDefault="00625C1F" w:rsidP="00387B31">
            <w:pPr>
              <w:rPr>
                <w:b/>
                <w:bCs/>
                <w:lang w:val="en-GB"/>
              </w:rPr>
            </w:pPr>
            <w:r w:rsidRPr="00480218">
              <w:rPr>
                <w:b/>
                <w:bCs/>
                <w:lang w:val="en-GB"/>
              </w:rPr>
              <w:t>Number of Rx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0188F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1BAAF97F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093244EC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688AC5A8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625C1F" w:rsidRPr="006F0462" w14:paraId="31D27C45" w14:textId="77777777" w:rsidTr="00387B31">
        <w:trPr>
          <w:trHeight w:val="25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52BD9E" w14:textId="77777777" w:rsidR="00625C1F" w:rsidRPr="006F0462" w:rsidRDefault="00625C1F" w:rsidP="00387B31">
            <w:r>
              <w:rPr>
                <w:b/>
                <w:bCs/>
              </w:rPr>
              <w:t xml:space="preserve">SCS </w:t>
            </w:r>
            <w:bookmarkStart w:id="3" w:name="OLE_LINK18"/>
            <w:bookmarkStart w:id="4" w:name="OLE_LINK19"/>
            <w:r>
              <w:rPr>
                <w:b/>
                <w:bCs/>
              </w:rPr>
              <w:t>[KHz]</w:t>
            </w:r>
            <w:bookmarkEnd w:id="3"/>
            <w:bookmarkEnd w:id="4"/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4126DE" w14:textId="77777777" w:rsidR="00625C1F" w:rsidRPr="006F0462" w:rsidRDefault="00625C1F" w:rsidP="00387B31">
            <w:pPr>
              <w:jc w:val="center"/>
            </w:pPr>
            <w:bookmarkStart w:id="5" w:name="OLE_LINK23"/>
            <w:bookmarkStart w:id="6" w:name="OLE_LINK24"/>
            <w:r>
              <w:t>1.25</w:t>
            </w:r>
            <w:bookmarkEnd w:id="5"/>
            <w:bookmarkEnd w:id="6"/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487D15FF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15,30,60,12</w:t>
            </w:r>
            <w:r>
              <w:t>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01C1C184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15,30,60,12</w:t>
            </w:r>
            <w:r>
              <w:t>0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01298B52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15,30,60,12</w:t>
            </w:r>
            <w:r>
              <w:t>0</w:t>
            </w:r>
          </w:p>
        </w:tc>
      </w:tr>
      <w:tr w:rsidR="00625C1F" w:rsidRPr="006F0462" w14:paraId="5745162A" w14:textId="77777777" w:rsidTr="00387B31">
        <w:trPr>
          <w:trHeight w:val="25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F6255F" w14:textId="77777777" w:rsidR="00625C1F" w:rsidRDefault="00625C1F" w:rsidP="00387B31">
            <w:pPr>
              <w:rPr>
                <w:b/>
                <w:bCs/>
              </w:rPr>
            </w:pPr>
            <w:bookmarkStart w:id="7" w:name="OLE_LINK29"/>
            <w:bookmarkStart w:id="8" w:name="OLE_LINK30"/>
            <w:r w:rsidRPr="00E40F61">
              <w:rPr>
                <w:b/>
                <w:bCs/>
              </w:rPr>
              <w:t>CBW (MHz)</w:t>
            </w:r>
            <w:bookmarkEnd w:id="7"/>
            <w:bookmarkEnd w:id="8"/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04910D" w14:textId="77777777" w:rsidR="00625C1F" w:rsidRDefault="00625C1F" w:rsidP="00387B31">
            <w:pPr>
              <w:jc w:val="center"/>
            </w:pPr>
            <w:r>
              <w:t>2</w:t>
            </w:r>
            <w:r w:rsidRPr="003B0457">
              <w:t xml:space="preserve">0, </w:t>
            </w:r>
            <w:r>
              <w:t>4</w:t>
            </w:r>
            <w:r w:rsidRPr="003B0457">
              <w:t>0, 100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123D98BC" w14:textId="77777777" w:rsidR="00625C1F" w:rsidRPr="003B0457" w:rsidRDefault="00625C1F" w:rsidP="00387B31">
            <w:pPr>
              <w:jc w:val="center"/>
            </w:pPr>
            <w:r w:rsidRPr="003B0457">
              <w:t xml:space="preserve">15kHz SCS: </w:t>
            </w:r>
            <w:r>
              <w:t>10</w:t>
            </w:r>
          </w:p>
          <w:p w14:paraId="6019252F" w14:textId="77777777" w:rsidR="00625C1F" w:rsidRDefault="00625C1F" w:rsidP="00387B31">
            <w:pPr>
              <w:jc w:val="center"/>
            </w:pPr>
            <w:r w:rsidRPr="003B0457">
              <w:t xml:space="preserve">30kHz SCS: </w:t>
            </w:r>
            <w:r>
              <w:t>2</w:t>
            </w:r>
            <w:r w:rsidRPr="003B0457">
              <w:t xml:space="preserve">0, </w:t>
            </w:r>
            <w:r>
              <w:t>4</w:t>
            </w:r>
            <w:r w:rsidRPr="003B0457">
              <w:t>0, 100</w:t>
            </w:r>
          </w:p>
          <w:p w14:paraId="3FB46174" w14:textId="77777777" w:rsidR="00625C1F" w:rsidRPr="003B0457" w:rsidRDefault="00625C1F" w:rsidP="00387B31">
            <w:pPr>
              <w:jc w:val="center"/>
            </w:pPr>
            <w:r w:rsidRPr="00E40F61">
              <w:t>60/120kHz</w:t>
            </w:r>
            <w:r>
              <w:t xml:space="preserve"> </w:t>
            </w:r>
            <w:r w:rsidRPr="003B0457">
              <w:t>SCS: 100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060B6FC4" w14:textId="77777777" w:rsidR="00625C1F" w:rsidRPr="003B0457" w:rsidRDefault="00625C1F" w:rsidP="00387B31">
            <w:pPr>
              <w:jc w:val="center"/>
            </w:pPr>
            <w:r w:rsidRPr="003B0457">
              <w:t xml:space="preserve">15kHz SCS: </w:t>
            </w:r>
            <w:r>
              <w:t>10</w:t>
            </w:r>
          </w:p>
          <w:p w14:paraId="7FCB76C2" w14:textId="77777777" w:rsidR="00625C1F" w:rsidRDefault="00625C1F" w:rsidP="00387B31">
            <w:pPr>
              <w:jc w:val="center"/>
            </w:pPr>
            <w:r w:rsidRPr="003B0457">
              <w:t xml:space="preserve">30kHz SCS: </w:t>
            </w:r>
            <w:r>
              <w:t>2</w:t>
            </w:r>
            <w:r w:rsidRPr="003B0457">
              <w:t xml:space="preserve">0, </w:t>
            </w:r>
            <w:r>
              <w:t>4</w:t>
            </w:r>
            <w:r w:rsidRPr="003B0457">
              <w:t>0, 100</w:t>
            </w:r>
          </w:p>
          <w:p w14:paraId="3B97F866" w14:textId="77777777" w:rsidR="00625C1F" w:rsidRPr="006F0462" w:rsidRDefault="00625C1F" w:rsidP="00387B31">
            <w:pPr>
              <w:jc w:val="center"/>
            </w:pPr>
            <w:r w:rsidRPr="00E40F61">
              <w:t>60/120kHz</w:t>
            </w:r>
            <w:r>
              <w:t xml:space="preserve"> </w:t>
            </w:r>
            <w:r w:rsidRPr="003B0457">
              <w:t>SCS: 100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14:paraId="502127B6" w14:textId="77777777" w:rsidR="00625C1F" w:rsidRPr="003B0457" w:rsidRDefault="00625C1F" w:rsidP="00387B31">
            <w:pPr>
              <w:jc w:val="center"/>
            </w:pPr>
            <w:r w:rsidRPr="003B0457">
              <w:t xml:space="preserve">15kHz SCS: </w:t>
            </w:r>
            <w:r>
              <w:t>10</w:t>
            </w:r>
          </w:p>
          <w:p w14:paraId="22FD55F9" w14:textId="77777777" w:rsidR="00625C1F" w:rsidRDefault="00625C1F" w:rsidP="00387B31">
            <w:pPr>
              <w:jc w:val="center"/>
            </w:pPr>
            <w:r w:rsidRPr="003B0457">
              <w:t xml:space="preserve">30kHz SCS: </w:t>
            </w:r>
            <w:r>
              <w:t>2</w:t>
            </w:r>
            <w:r w:rsidRPr="003B0457">
              <w:t xml:space="preserve">0, </w:t>
            </w:r>
            <w:r>
              <w:t>4</w:t>
            </w:r>
            <w:r w:rsidRPr="003B0457">
              <w:t>0, 100</w:t>
            </w:r>
          </w:p>
          <w:p w14:paraId="6BD7F7AA" w14:textId="77777777" w:rsidR="00625C1F" w:rsidRPr="003B0457" w:rsidRDefault="00625C1F" w:rsidP="00387B31">
            <w:pPr>
              <w:jc w:val="center"/>
            </w:pPr>
            <w:r w:rsidRPr="00E40F61">
              <w:t>60/120kHz</w:t>
            </w:r>
            <w:r>
              <w:t xml:space="preserve"> </w:t>
            </w:r>
            <w:r w:rsidRPr="003B0457">
              <w:t>SCS: 100</w:t>
            </w:r>
          </w:p>
        </w:tc>
      </w:tr>
      <w:tr w:rsidR="00625C1F" w:rsidRPr="006F0462" w14:paraId="5E1A94C9" w14:textId="77777777" w:rsidTr="00387B31">
        <w:trPr>
          <w:trHeight w:val="299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02832" w14:textId="77777777" w:rsidR="00625C1F" w:rsidRPr="006F0462" w:rsidRDefault="00625C1F" w:rsidP="00387B31">
            <w:r w:rsidRPr="00E75632">
              <w:rPr>
                <w:b/>
              </w:rPr>
              <w:t>Ncs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C2BEF6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7F24B110" w14:textId="77777777" w:rsidR="00625C1F" w:rsidRPr="006F0462" w:rsidRDefault="00625C1F" w:rsidP="00387B31">
            <w:pPr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3DA9C0E1" w14:textId="77777777" w:rsidR="00625C1F" w:rsidRPr="006F0462" w:rsidRDefault="00625C1F" w:rsidP="00387B31">
            <w:pPr>
              <w:jc w:val="center"/>
            </w:pPr>
            <w:r>
              <w:t>15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34593A33" w14:textId="77777777" w:rsidR="00625C1F" w:rsidRPr="006F0462" w:rsidRDefault="00625C1F" w:rsidP="00387B31">
            <w:pPr>
              <w:jc w:val="center"/>
            </w:pPr>
            <w:r>
              <w:t>34</w:t>
            </w:r>
          </w:p>
        </w:tc>
      </w:tr>
      <w:tr w:rsidR="00625C1F" w:rsidRPr="006F0462" w14:paraId="3855CA8A" w14:textId="77777777" w:rsidTr="00387B31">
        <w:trPr>
          <w:trHeight w:val="299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CAD031" w14:textId="77777777" w:rsidR="00625C1F" w:rsidRPr="006F0462" w:rsidRDefault="00625C1F" w:rsidP="00387B31">
            <w:r w:rsidRPr="00E75632">
              <w:rPr>
                <w:b/>
              </w:rPr>
              <w:t>Logical sequence index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A1B43A" w14:textId="77777777" w:rsidR="00625C1F" w:rsidRPr="006F0462" w:rsidRDefault="00625C1F" w:rsidP="00387B31">
            <w:pPr>
              <w:jc w:val="center"/>
            </w:pPr>
            <w:r>
              <w:t>22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158BF967" w14:textId="77777777" w:rsidR="00625C1F" w:rsidRPr="006F0462" w:rsidRDefault="00625C1F" w:rsidP="00387B31">
            <w:pPr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35EBA036" w14:textId="77777777" w:rsidR="00625C1F" w:rsidRPr="006F0462" w:rsidRDefault="00625C1F" w:rsidP="00387B31">
            <w:pPr>
              <w:jc w:val="center"/>
            </w:pPr>
            <w:r>
              <w:t>0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2B6E0F82" w14:textId="77777777" w:rsidR="00625C1F" w:rsidRPr="006F0462" w:rsidRDefault="00625C1F" w:rsidP="00387B31">
            <w:pPr>
              <w:jc w:val="center"/>
            </w:pPr>
            <w:r>
              <w:t>0</w:t>
            </w:r>
          </w:p>
        </w:tc>
      </w:tr>
      <w:tr w:rsidR="00625C1F" w:rsidRPr="006F0462" w14:paraId="39432701" w14:textId="77777777" w:rsidTr="00387B31">
        <w:trPr>
          <w:trHeight w:val="392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47E194" w14:textId="77777777" w:rsidR="00625C1F" w:rsidRPr="006F0462" w:rsidRDefault="00625C1F" w:rsidP="00387B31">
            <w:r>
              <w:rPr>
                <w:b/>
                <w:bCs/>
              </w:rPr>
              <w:t>Carrier Frequency [GHz]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A5D59D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1300C2A0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4</w:t>
            </w:r>
            <w:r>
              <w:t>,30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1F373EC2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4</w:t>
            </w:r>
            <w:r>
              <w:t>,30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256F48A8" w14:textId="77777777" w:rsidR="00625C1F" w:rsidRPr="006F0462" w:rsidRDefault="00625C1F" w:rsidP="00387B31">
            <w:pPr>
              <w:jc w:val="center"/>
            </w:pPr>
            <w:r>
              <w:rPr>
                <w:rFonts w:hint="eastAsia"/>
              </w:rPr>
              <w:t>4</w:t>
            </w:r>
            <w:r>
              <w:t>,30</w:t>
            </w:r>
          </w:p>
        </w:tc>
      </w:tr>
      <w:tr w:rsidR="00625C1F" w:rsidRPr="006F0462" w14:paraId="5A1665B2" w14:textId="77777777" w:rsidTr="00387B31">
        <w:trPr>
          <w:trHeight w:val="392"/>
          <w:jc w:val="center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3C2043" w14:textId="77777777" w:rsidR="00625C1F" w:rsidRPr="006F0462" w:rsidRDefault="00625C1F" w:rsidP="00387B31">
            <w:r w:rsidRPr="00480218">
              <w:rPr>
                <w:b/>
                <w:bCs/>
                <w:lang w:val="en-GB"/>
              </w:rPr>
              <w:t xml:space="preserve">Propagation </w:t>
            </w:r>
            <w:r>
              <w:rPr>
                <w:b/>
                <w:bCs/>
              </w:rPr>
              <w:t>Channel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AE8E71" w14:textId="77777777" w:rsidR="00625C1F" w:rsidRPr="006F0462" w:rsidRDefault="00625C1F" w:rsidP="00387B3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2C9B78AB" w14:textId="77777777" w:rsidR="00625C1F" w:rsidRPr="006F0462" w:rsidRDefault="00625C1F" w:rsidP="00387B3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6370F616" w14:textId="77777777" w:rsidR="00625C1F" w:rsidRPr="006F0462" w:rsidRDefault="00625C1F" w:rsidP="00387B3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  <w:tc>
          <w:tcPr>
            <w:tcW w:w="2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14:paraId="7F9D8C25" w14:textId="77777777" w:rsidR="00625C1F" w:rsidRPr="006F0462" w:rsidRDefault="00625C1F" w:rsidP="00387B31">
            <w:pPr>
              <w:jc w:val="center"/>
            </w:pPr>
            <w:r w:rsidRPr="000E3B62">
              <w:rPr>
                <w:lang w:val="en-GB"/>
              </w:rPr>
              <w:t>AWGN</w:t>
            </w:r>
          </w:p>
        </w:tc>
      </w:tr>
    </w:tbl>
    <w:p w14:paraId="0EB67EBE" w14:textId="1449A80F" w:rsidR="008D563B" w:rsidRDefault="008D563B" w:rsidP="008D563B">
      <w:pPr>
        <w:rPr>
          <w:lang w:val="en-GB"/>
        </w:rPr>
      </w:pPr>
    </w:p>
    <w:p w14:paraId="68C10C9B" w14:textId="24E342F1" w:rsidR="008D563B" w:rsidRDefault="008D563B" w:rsidP="008D563B">
      <w:pPr>
        <w:pStyle w:val="RAN4H2"/>
        <w:rPr>
          <w:lang w:val="en-GB"/>
        </w:rPr>
      </w:pPr>
      <w:r>
        <w:rPr>
          <w:lang w:val="en-GB"/>
        </w:rPr>
        <w:t>Simulation results</w:t>
      </w:r>
    </w:p>
    <w:p w14:paraId="3D8BD24C" w14:textId="63328312" w:rsidR="00CF63EA" w:rsidRDefault="00CF63EA" w:rsidP="00CF63EA">
      <w:pPr>
        <w:rPr>
          <w:lang w:val="en-GB"/>
        </w:rPr>
      </w:pPr>
      <w:r>
        <w:rPr>
          <w:lang w:val="en-GB"/>
        </w:rPr>
        <w:t>Simulation results based on parameters in Table 1 are shown below in Table 2.</w:t>
      </w:r>
    </w:p>
    <w:p w14:paraId="72171472" w14:textId="2BC822EF" w:rsidR="00625C1F" w:rsidRDefault="00625C1F" w:rsidP="00625C1F">
      <w:pPr>
        <w:pStyle w:val="Caption"/>
        <w:keepNext/>
      </w:pPr>
      <w:r>
        <w:lastRenderedPageBreak/>
        <w:t xml:space="preserve">Table </w:t>
      </w:r>
      <w:fldSimple w:instr=" SEQ Table \* ARABIC ">
        <w:r w:rsidR="000C0264">
          <w:rPr>
            <w:noProof/>
          </w:rPr>
          <w:t>3</w:t>
        </w:r>
      </w:fldSimple>
      <w:r>
        <w:t xml:space="preserve">: Initial simulation results for </w:t>
      </w:r>
      <w:r>
        <w:rPr>
          <w:lang w:val="en-GB"/>
        </w:rPr>
        <w:t xml:space="preserve">PRACH </w:t>
      </w:r>
      <w:r>
        <w:t>format 0</w:t>
      </w:r>
    </w:p>
    <w:tbl>
      <w:tblPr>
        <w:tblStyle w:val="TableGrid"/>
        <w:tblW w:w="4532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127"/>
      </w:tblGrid>
      <w:tr w:rsidR="00625C1F" w:rsidRPr="00E532A5" w14:paraId="64305C6A" w14:textId="77777777" w:rsidTr="00387B31">
        <w:trPr>
          <w:trHeight w:val="879"/>
          <w:jc w:val="center"/>
        </w:trPr>
        <w:tc>
          <w:tcPr>
            <w:tcW w:w="1129" w:type="dxa"/>
          </w:tcPr>
          <w:p w14:paraId="7A785C29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14:paraId="76748FBF" w14:textId="77777777" w:rsidR="00625C1F" w:rsidRPr="0062201A" w:rsidRDefault="00625C1F" w:rsidP="00387B31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127" w:type="dxa"/>
          </w:tcPr>
          <w:p w14:paraId="70BB8027" w14:textId="77777777" w:rsidR="00625C1F" w:rsidRPr="0062201A" w:rsidRDefault="00625C1F" w:rsidP="00387B31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Pr="005529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 probability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625C1F" w:rsidRPr="00E532A5" w14:paraId="6BF46B62" w14:textId="77777777" w:rsidTr="00387B31">
        <w:trPr>
          <w:trHeight w:val="336"/>
          <w:jc w:val="center"/>
        </w:trPr>
        <w:tc>
          <w:tcPr>
            <w:tcW w:w="1129" w:type="dxa"/>
          </w:tcPr>
          <w:p w14:paraId="2E563F47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1.25</w:t>
            </w:r>
          </w:p>
        </w:tc>
        <w:tc>
          <w:tcPr>
            <w:tcW w:w="1276" w:type="dxa"/>
          </w:tcPr>
          <w:p w14:paraId="3DC6486E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2127" w:type="dxa"/>
          </w:tcPr>
          <w:p w14:paraId="7AD5824B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1F55">
              <w:rPr>
                <w:rFonts w:ascii="Arial" w:hAnsi="Arial" w:cs="Arial"/>
                <w:sz w:val="18"/>
                <w:szCs w:val="18"/>
              </w:rPr>
              <w:t>-16.2</w:t>
            </w:r>
          </w:p>
        </w:tc>
      </w:tr>
      <w:tr w:rsidR="00625C1F" w:rsidRPr="00E532A5" w14:paraId="5890B079" w14:textId="77777777" w:rsidTr="00387B31">
        <w:trPr>
          <w:trHeight w:val="299"/>
          <w:jc w:val="center"/>
        </w:trPr>
        <w:tc>
          <w:tcPr>
            <w:tcW w:w="1129" w:type="dxa"/>
          </w:tcPr>
          <w:p w14:paraId="1AC87D6C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1.25</w:t>
            </w:r>
          </w:p>
        </w:tc>
        <w:tc>
          <w:tcPr>
            <w:tcW w:w="1276" w:type="dxa"/>
          </w:tcPr>
          <w:p w14:paraId="18806497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2127" w:type="dxa"/>
          </w:tcPr>
          <w:p w14:paraId="109FABDB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1F55">
              <w:rPr>
                <w:rFonts w:ascii="Arial" w:hAnsi="Arial" w:cs="Arial"/>
                <w:sz w:val="18"/>
                <w:szCs w:val="18"/>
              </w:rPr>
              <w:t>-16.3</w:t>
            </w:r>
          </w:p>
        </w:tc>
      </w:tr>
      <w:tr w:rsidR="00625C1F" w:rsidRPr="00E532A5" w14:paraId="4A55804C" w14:textId="77777777" w:rsidTr="00387B31">
        <w:trPr>
          <w:trHeight w:val="299"/>
          <w:jc w:val="center"/>
        </w:trPr>
        <w:tc>
          <w:tcPr>
            <w:tcW w:w="1129" w:type="dxa"/>
          </w:tcPr>
          <w:p w14:paraId="41CEE979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1.25</w:t>
            </w:r>
          </w:p>
        </w:tc>
        <w:tc>
          <w:tcPr>
            <w:tcW w:w="1276" w:type="dxa"/>
          </w:tcPr>
          <w:p w14:paraId="39DFA6CB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2127" w:type="dxa"/>
          </w:tcPr>
          <w:p w14:paraId="540E796F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21F55">
              <w:rPr>
                <w:rFonts w:ascii="Arial" w:hAnsi="Arial" w:cs="Arial"/>
                <w:sz w:val="18"/>
                <w:szCs w:val="18"/>
              </w:rPr>
              <w:t>-16.3</w:t>
            </w:r>
          </w:p>
        </w:tc>
      </w:tr>
    </w:tbl>
    <w:p w14:paraId="0B5BF6C5" w14:textId="12725C0D" w:rsidR="00625C1F" w:rsidRDefault="00625C1F" w:rsidP="000C0264">
      <w:pPr>
        <w:pStyle w:val="Caption"/>
        <w:keepNext/>
        <w:jc w:val="left"/>
      </w:pPr>
    </w:p>
    <w:p w14:paraId="58E53F72" w14:textId="76067A5D" w:rsidR="000C0264" w:rsidRDefault="000C0264" w:rsidP="000C0264">
      <w:pPr>
        <w:pStyle w:val="Caption"/>
        <w:keepNext/>
      </w:pPr>
      <w:r>
        <w:t xml:space="preserve">Table </w:t>
      </w:r>
      <w:r w:rsidR="00554CB2">
        <w:fldChar w:fldCharType="begin"/>
      </w:r>
      <w:r w:rsidR="00554CB2">
        <w:instrText xml:space="preserve"> SEQ Table \* ARABIC </w:instrText>
      </w:r>
      <w:r w:rsidR="00554CB2">
        <w:fldChar w:fldCharType="separate"/>
      </w:r>
      <w:r>
        <w:rPr>
          <w:noProof/>
        </w:rPr>
        <w:t>4</w:t>
      </w:r>
      <w:r w:rsidR="00554CB2">
        <w:rPr>
          <w:noProof/>
        </w:rPr>
        <w:fldChar w:fldCharType="end"/>
      </w:r>
      <w:r>
        <w:t>:</w:t>
      </w:r>
      <w:r w:rsidRPr="000C0264">
        <w:t xml:space="preserve"> </w:t>
      </w:r>
      <w:r>
        <w:t xml:space="preserve">Initial simulation results for </w:t>
      </w:r>
      <w:r>
        <w:rPr>
          <w:lang w:val="en-GB"/>
        </w:rPr>
        <w:t xml:space="preserve">PRACH </w:t>
      </w:r>
      <w:r>
        <w:t>format A2</w:t>
      </w:r>
    </w:p>
    <w:tbl>
      <w:tblPr>
        <w:tblStyle w:val="TableGrid"/>
        <w:tblW w:w="4532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127"/>
      </w:tblGrid>
      <w:tr w:rsidR="00625C1F" w:rsidRPr="00E532A5" w14:paraId="3B4ED48C" w14:textId="77777777" w:rsidTr="00387B31">
        <w:trPr>
          <w:trHeight w:val="879"/>
          <w:jc w:val="center"/>
        </w:trPr>
        <w:tc>
          <w:tcPr>
            <w:tcW w:w="1129" w:type="dxa"/>
          </w:tcPr>
          <w:p w14:paraId="62168A61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9" w:name="OLE_LINK35"/>
            <w:bookmarkStart w:id="10" w:name="OLE_LINK36"/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14:paraId="15C78887" w14:textId="77777777" w:rsidR="00625C1F" w:rsidRPr="0062201A" w:rsidRDefault="00625C1F" w:rsidP="00387B31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127" w:type="dxa"/>
          </w:tcPr>
          <w:p w14:paraId="22CD5BFE" w14:textId="77777777" w:rsidR="00625C1F" w:rsidRPr="0062201A" w:rsidRDefault="00625C1F" w:rsidP="00387B31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Pr="005529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 probability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625C1F" w:rsidRPr="00E532A5" w14:paraId="198DCE4E" w14:textId="77777777" w:rsidTr="00387B31">
        <w:trPr>
          <w:trHeight w:val="336"/>
          <w:jc w:val="center"/>
        </w:trPr>
        <w:tc>
          <w:tcPr>
            <w:tcW w:w="1129" w:type="dxa"/>
          </w:tcPr>
          <w:p w14:paraId="5A3CDE51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14:paraId="6C29B2FF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127" w:type="dxa"/>
          </w:tcPr>
          <w:p w14:paraId="16C4DE38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-14.7</w:t>
            </w:r>
          </w:p>
        </w:tc>
      </w:tr>
      <w:tr w:rsidR="00625C1F" w:rsidRPr="00E532A5" w14:paraId="09E7BA32" w14:textId="77777777" w:rsidTr="00387B31">
        <w:trPr>
          <w:trHeight w:val="336"/>
          <w:jc w:val="center"/>
        </w:trPr>
        <w:tc>
          <w:tcPr>
            <w:tcW w:w="1129" w:type="dxa"/>
          </w:tcPr>
          <w:p w14:paraId="70305682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14:paraId="0973A0B5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2127" w:type="dxa"/>
          </w:tcPr>
          <w:p w14:paraId="33E8ED63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625C1F" w:rsidRPr="00E532A5" w14:paraId="3C9613ED" w14:textId="77777777" w:rsidTr="00387B31">
        <w:trPr>
          <w:trHeight w:val="336"/>
          <w:jc w:val="center"/>
        </w:trPr>
        <w:tc>
          <w:tcPr>
            <w:tcW w:w="1129" w:type="dxa"/>
          </w:tcPr>
          <w:p w14:paraId="19DED1BB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14:paraId="1420A3F1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2127" w:type="dxa"/>
          </w:tcPr>
          <w:p w14:paraId="433E0016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5.0</w:t>
            </w:r>
          </w:p>
        </w:tc>
      </w:tr>
      <w:tr w:rsidR="00625C1F" w:rsidRPr="00E532A5" w14:paraId="6D18D366" w14:textId="77777777" w:rsidTr="00387B31">
        <w:trPr>
          <w:trHeight w:val="336"/>
          <w:jc w:val="center"/>
        </w:trPr>
        <w:tc>
          <w:tcPr>
            <w:tcW w:w="1129" w:type="dxa"/>
          </w:tcPr>
          <w:p w14:paraId="64872CF5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14:paraId="30D4A63F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127" w:type="dxa"/>
          </w:tcPr>
          <w:p w14:paraId="68FA804C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625C1F" w:rsidRPr="00E532A5" w14:paraId="5A000776" w14:textId="77777777" w:rsidTr="00387B31">
        <w:trPr>
          <w:trHeight w:val="336"/>
          <w:jc w:val="center"/>
        </w:trPr>
        <w:tc>
          <w:tcPr>
            <w:tcW w:w="1129" w:type="dxa"/>
          </w:tcPr>
          <w:p w14:paraId="6C72F08E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14:paraId="10836536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127" w:type="dxa"/>
          </w:tcPr>
          <w:p w14:paraId="1BCE7234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5.0</w:t>
            </w:r>
          </w:p>
        </w:tc>
      </w:tr>
      <w:tr w:rsidR="00625C1F" w:rsidRPr="00E532A5" w14:paraId="5A3BF792" w14:textId="77777777" w:rsidTr="00387B31">
        <w:trPr>
          <w:trHeight w:val="299"/>
          <w:jc w:val="center"/>
        </w:trPr>
        <w:tc>
          <w:tcPr>
            <w:tcW w:w="1129" w:type="dxa"/>
          </w:tcPr>
          <w:p w14:paraId="4E2B1A26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14:paraId="66970D4D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127" w:type="dxa"/>
          </w:tcPr>
          <w:p w14:paraId="4BE63995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-14.7</w:t>
            </w:r>
          </w:p>
        </w:tc>
      </w:tr>
      <w:bookmarkEnd w:id="9"/>
      <w:bookmarkEnd w:id="10"/>
    </w:tbl>
    <w:p w14:paraId="49959233" w14:textId="77777777" w:rsidR="00625C1F" w:rsidRDefault="00625C1F" w:rsidP="00625C1F">
      <w:pPr>
        <w:ind w:right="-22"/>
        <w:rPr>
          <w:rFonts w:cs="Times New Roman"/>
        </w:rPr>
      </w:pPr>
    </w:p>
    <w:p w14:paraId="5871E6A3" w14:textId="2A303692" w:rsidR="000C0264" w:rsidRDefault="000C0264" w:rsidP="000C0264">
      <w:pPr>
        <w:pStyle w:val="Caption"/>
        <w:keepNext/>
      </w:pPr>
      <w:r>
        <w:t xml:space="preserve">Table </w:t>
      </w:r>
      <w:r w:rsidR="00554CB2">
        <w:fldChar w:fldCharType="begin"/>
      </w:r>
      <w:r w:rsidR="00554CB2">
        <w:instrText xml:space="preserve"> SEQ Table \* ARABIC </w:instrText>
      </w:r>
      <w:r w:rsidR="00554CB2">
        <w:fldChar w:fldCharType="separate"/>
      </w:r>
      <w:r>
        <w:rPr>
          <w:noProof/>
        </w:rPr>
        <w:t>5</w:t>
      </w:r>
      <w:r w:rsidR="00554CB2">
        <w:rPr>
          <w:noProof/>
        </w:rPr>
        <w:fldChar w:fldCharType="end"/>
      </w:r>
      <w:r>
        <w:t xml:space="preserve">: Initial simulation results for </w:t>
      </w:r>
      <w:r>
        <w:rPr>
          <w:lang w:val="en-GB"/>
        </w:rPr>
        <w:t xml:space="preserve">PRACH </w:t>
      </w:r>
      <w:r>
        <w:t>format B4</w:t>
      </w:r>
    </w:p>
    <w:tbl>
      <w:tblPr>
        <w:tblStyle w:val="TableGrid"/>
        <w:tblW w:w="4673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268"/>
      </w:tblGrid>
      <w:tr w:rsidR="00625C1F" w:rsidRPr="00E532A5" w14:paraId="66381CF0" w14:textId="77777777" w:rsidTr="00387B31">
        <w:trPr>
          <w:trHeight w:val="879"/>
          <w:jc w:val="center"/>
        </w:trPr>
        <w:tc>
          <w:tcPr>
            <w:tcW w:w="1129" w:type="dxa"/>
          </w:tcPr>
          <w:p w14:paraId="200C9235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14:paraId="1D51BDA5" w14:textId="77777777" w:rsidR="00625C1F" w:rsidRPr="0062201A" w:rsidRDefault="00625C1F" w:rsidP="00387B31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268" w:type="dxa"/>
          </w:tcPr>
          <w:p w14:paraId="63E513DE" w14:textId="77777777" w:rsidR="00625C1F" w:rsidRPr="0062201A" w:rsidRDefault="00625C1F" w:rsidP="00387B31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Pr="005529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 probability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625C1F" w:rsidRPr="00E532A5" w14:paraId="5F0D673E" w14:textId="77777777" w:rsidTr="00387B31">
        <w:trPr>
          <w:trHeight w:val="336"/>
          <w:jc w:val="center"/>
        </w:trPr>
        <w:tc>
          <w:tcPr>
            <w:tcW w:w="1129" w:type="dxa"/>
          </w:tcPr>
          <w:p w14:paraId="11BB159B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14:paraId="51389CCC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268" w:type="dxa"/>
          </w:tcPr>
          <w:p w14:paraId="03E40E83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</w:tr>
      <w:tr w:rsidR="00625C1F" w:rsidRPr="00E532A5" w14:paraId="50F1A6C2" w14:textId="77777777" w:rsidTr="00387B31">
        <w:trPr>
          <w:trHeight w:val="336"/>
          <w:jc w:val="center"/>
        </w:trPr>
        <w:tc>
          <w:tcPr>
            <w:tcW w:w="1129" w:type="dxa"/>
          </w:tcPr>
          <w:p w14:paraId="203EA372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14:paraId="1E1111CD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2268" w:type="dxa"/>
          </w:tcPr>
          <w:p w14:paraId="0FE4A098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8.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</w:tr>
      <w:tr w:rsidR="00625C1F" w:rsidRPr="00E532A5" w14:paraId="7538AA6D" w14:textId="77777777" w:rsidTr="00387B31">
        <w:trPr>
          <w:trHeight w:val="336"/>
          <w:jc w:val="center"/>
        </w:trPr>
        <w:tc>
          <w:tcPr>
            <w:tcW w:w="1129" w:type="dxa"/>
          </w:tcPr>
          <w:p w14:paraId="61973B83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14:paraId="01D30508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2268" w:type="dxa"/>
          </w:tcPr>
          <w:p w14:paraId="1774C1BA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8.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</w:t>
            </w:r>
          </w:p>
        </w:tc>
      </w:tr>
      <w:tr w:rsidR="00625C1F" w:rsidRPr="00E532A5" w14:paraId="29E2C5DB" w14:textId="77777777" w:rsidTr="00387B31">
        <w:trPr>
          <w:trHeight w:val="336"/>
          <w:jc w:val="center"/>
        </w:trPr>
        <w:tc>
          <w:tcPr>
            <w:tcW w:w="1129" w:type="dxa"/>
          </w:tcPr>
          <w:p w14:paraId="19EF0EBC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14:paraId="031514F2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268" w:type="dxa"/>
          </w:tcPr>
          <w:p w14:paraId="5AD148CD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8.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625C1F" w:rsidRPr="00E532A5" w14:paraId="6EB016D3" w14:textId="77777777" w:rsidTr="00387B31">
        <w:trPr>
          <w:trHeight w:val="336"/>
          <w:jc w:val="center"/>
        </w:trPr>
        <w:tc>
          <w:tcPr>
            <w:tcW w:w="1129" w:type="dxa"/>
          </w:tcPr>
          <w:p w14:paraId="7BCD23D1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14:paraId="07E41126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268" w:type="dxa"/>
          </w:tcPr>
          <w:p w14:paraId="53729AF9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</w:tr>
      <w:tr w:rsidR="00625C1F" w:rsidRPr="00E532A5" w14:paraId="3369DC92" w14:textId="77777777" w:rsidTr="00387B31">
        <w:trPr>
          <w:trHeight w:val="336"/>
          <w:jc w:val="center"/>
        </w:trPr>
        <w:tc>
          <w:tcPr>
            <w:tcW w:w="1129" w:type="dxa"/>
          </w:tcPr>
          <w:p w14:paraId="74688AB8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14:paraId="699EAE9A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268" w:type="dxa"/>
          </w:tcPr>
          <w:p w14:paraId="079D2A3B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</w:tr>
    </w:tbl>
    <w:p w14:paraId="15ADF4F2" w14:textId="77777777" w:rsidR="000C0264" w:rsidRDefault="000C0264" w:rsidP="000C0264">
      <w:pPr>
        <w:pStyle w:val="Caption"/>
        <w:keepNext/>
      </w:pPr>
    </w:p>
    <w:p w14:paraId="68992592" w14:textId="26654251" w:rsidR="000C0264" w:rsidRDefault="000C0264" w:rsidP="000C0264">
      <w:pPr>
        <w:pStyle w:val="Caption"/>
        <w:keepNext/>
      </w:pPr>
      <w:r>
        <w:t xml:space="preserve">Table </w:t>
      </w:r>
      <w:r w:rsidR="00554CB2">
        <w:fldChar w:fldCharType="begin"/>
      </w:r>
      <w:r w:rsidR="00554CB2">
        <w:instrText xml:space="preserve"> SEQ Table \* ARABIC </w:instrText>
      </w:r>
      <w:r w:rsidR="00554CB2">
        <w:fldChar w:fldCharType="separate"/>
      </w:r>
      <w:r>
        <w:rPr>
          <w:noProof/>
        </w:rPr>
        <w:t>6</w:t>
      </w:r>
      <w:r w:rsidR="00554CB2">
        <w:rPr>
          <w:noProof/>
        </w:rPr>
        <w:fldChar w:fldCharType="end"/>
      </w:r>
      <w:r>
        <w:t xml:space="preserve">: Initial simulation results for </w:t>
      </w:r>
      <w:r>
        <w:rPr>
          <w:lang w:val="en-GB"/>
        </w:rPr>
        <w:t xml:space="preserve">PRACH </w:t>
      </w:r>
      <w:r>
        <w:t>format C2</w:t>
      </w:r>
    </w:p>
    <w:tbl>
      <w:tblPr>
        <w:tblStyle w:val="TableGrid"/>
        <w:tblW w:w="4815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410"/>
      </w:tblGrid>
      <w:tr w:rsidR="00625C1F" w:rsidRPr="00E532A5" w14:paraId="4B3BE74D" w14:textId="77777777" w:rsidTr="00387B31">
        <w:trPr>
          <w:trHeight w:val="563"/>
          <w:jc w:val="center"/>
        </w:trPr>
        <w:tc>
          <w:tcPr>
            <w:tcW w:w="1129" w:type="dxa"/>
          </w:tcPr>
          <w:p w14:paraId="00ACBEAF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14:paraId="7E1BEBC7" w14:textId="77777777" w:rsidR="00625C1F" w:rsidRPr="0062201A" w:rsidRDefault="00625C1F" w:rsidP="00387B31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410" w:type="dxa"/>
          </w:tcPr>
          <w:p w14:paraId="103137F2" w14:textId="77777777" w:rsidR="00625C1F" w:rsidRPr="0062201A" w:rsidRDefault="00625C1F" w:rsidP="00387B31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Pr="005529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 probability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625C1F" w:rsidRPr="00E532A5" w14:paraId="344EEBBA" w14:textId="77777777" w:rsidTr="00387B31">
        <w:trPr>
          <w:trHeight w:val="336"/>
          <w:jc w:val="center"/>
        </w:trPr>
        <w:tc>
          <w:tcPr>
            <w:tcW w:w="1129" w:type="dxa"/>
          </w:tcPr>
          <w:p w14:paraId="54254B24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14:paraId="35C07992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14:paraId="3404B98B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25C1F" w:rsidRPr="00E532A5" w14:paraId="1E51BB3D" w14:textId="77777777" w:rsidTr="00387B31">
        <w:trPr>
          <w:trHeight w:val="336"/>
          <w:jc w:val="center"/>
        </w:trPr>
        <w:tc>
          <w:tcPr>
            <w:tcW w:w="1129" w:type="dxa"/>
          </w:tcPr>
          <w:p w14:paraId="52B61D6E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lastRenderedPageBreak/>
              <w:t>30</w:t>
            </w:r>
          </w:p>
        </w:tc>
        <w:tc>
          <w:tcPr>
            <w:tcW w:w="1276" w:type="dxa"/>
          </w:tcPr>
          <w:p w14:paraId="2F93DD27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2410" w:type="dxa"/>
          </w:tcPr>
          <w:p w14:paraId="5697F2FD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625C1F" w:rsidRPr="00E532A5" w14:paraId="7F02D6DD" w14:textId="77777777" w:rsidTr="00387B31">
        <w:trPr>
          <w:trHeight w:val="336"/>
          <w:jc w:val="center"/>
        </w:trPr>
        <w:tc>
          <w:tcPr>
            <w:tcW w:w="1129" w:type="dxa"/>
          </w:tcPr>
          <w:p w14:paraId="4088D925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14:paraId="5CFF2CF1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2410" w:type="dxa"/>
          </w:tcPr>
          <w:p w14:paraId="446C04D9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625C1F" w:rsidRPr="00E532A5" w14:paraId="0FA17191" w14:textId="77777777" w:rsidTr="00387B31">
        <w:trPr>
          <w:trHeight w:val="336"/>
          <w:jc w:val="center"/>
        </w:trPr>
        <w:tc>
          <w:tcPr>
            <w:tcW w:w="1129" w:type="dxa"/>
          </w:tcPr>
          <w:p w14:paraId="2AF9DAEA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14:paraId="4E501BF2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410" w:type="dxa"/>
          </w:tcPr>
          <w:p w14:paraId="724D040E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</w:p>
        </w:tc>
      </w:tr>
      <w:tr w:rsidR="00625C1F" w:rsidRPr="00E532A5" w14:paraId="102677CA" w14:textId="77777777" w:rsidTr="00387B31">
        <w:trPr>
          <w:trHeight w:val="336"/>
          <w:jc w:val="center"/>
        </w:trPr>
        <w:tc>
          <w:tcPr>
            <w:tcW w:w="1129" w:type="dxa"/>
          </w:tcPr>
          <w:p w14:paraId="3F8E917B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14:paraId="5B6FF24D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410" w:type="dxa"/>
          </w:tcPr>
          <w:p w14:paraId="70AF4CE9" w14:textId="77777777" w:rsidR="00625C1F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625C1F" w:rsidRPr="00E532A5" w14:paraId="41F93C18" w14:textId="77777777" w:rsidTr="00387B31">
        <w:trPr>
          <w:trHeight w:val="299"/>
          <w:jc w:val="center"/>
        </w:trPr>
        <w:tc>
          <w:tcPr>
            <w:tcW w:w="1129" w:type="dxa"/>
          </w:tcPr>
          <w:p w14:paraId="2ECE3EA6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14:paraId="39463DF9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56C440DD" w14:textId="77777777" w:rsidR="00625C1F" w:rsidRPr="0062201A" w:rsidRDefault="00625C1F" w:rsidP="00387B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</w:t>
            </w:r>
            <w:r>
              <w:rPr>
                <w:rFonts w:ascii="Arial" w:hAnsi="Arial" w:cs="Arial"/>
                <w:sz w:val="18"/>
                <w:szCs w:val="18"/>
              </w:rPr>
              <w:t>4.4</w:t>
            </w:r>
          </w:p>
        </w:tc>
      </w:tr>
    </w:tbl>
    <w:p w14:paraId="23DB2ADF" w14:textId="2A0884FB" w:rsidR="00625C1F" w:rsidRDefault="00625C1F" w:rsidP="00CF63EA">
      <w:pPr>
        <w:rPr>
          <w:lang w:val="en-GB"/>
        </w:rPr>
      </w:pPr>
    </w:p>
    <w:p w14:paraId="01672D08" w14:textId="77777777" w:rsidR="008D563B" w:rsidRPr="008D563B" w:rsidRDefault="008D563B" w:rsidP="008D563B">
      <w:pPr>
        <w:rPr>
          <w:lang w:val="en-GB"/>
        </w:rPr>
      </w:pPr>
    </w:p>
    <w:p w14:paraId="293F869C" w14:textId="77777777" w:rsidR="00CD7492" w:rsidRDefault="00CD7492" w:rsidP="00A37002">
      <w:pPr>
        <w:pStyle w:val="RAN4H1"/>
      </w:pPr>
      <w:r w:rsidRPr="00A37002">
        <w:t>Conclusion</w:t>
      </w:r>
    </w:p>
    <w:p w14:paraId="45898B75" w14:textId="6ABEB233" w:rsidR="006061A2" w:rsidRPr="005C23A4" w:rsidRDefault="006061A2" w:rsidP="003A5B84">
      <w:pPr>
        <w:rPr>
          <w:lang w:val="en-GB"/>
        </w:rPr>
      </w:pPr>
      <w:r>
        <w:rPr>
          <w:lang w:val="en-GB"/>
        </w:rPr>
        <w:t xml:space="preserve">In this contribution we have </w:t>
      </w:r>
      <w:r w:rsidR="003A5B84">
        <w:rPr>
          <w:lang w:val="en-GB"/>
        </w:rPr>
        <w:t>provided simulation results for NR PRACH.</w:t>
      </w:r>
      <w:bookmarkStart w:id="11" w:name="_GoBack"/>
      <w:bookmarkEnd w:id="11"/>
    </w:p>
    <w:p w14:paraId="1A019A49" w14:textId="77777777" w:rsidR="00687FA0" w:rsidRDefault="003B659E" w:rsidP="00AA6786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4A88A5CE" w14:textId="77777777" w:rsidR="00AA6786" w:rsidRPr="00AA6786" w:rsidRDefault="00AA6786" w:rsidP="00AA6786">
      <w:pPr>
        <w:ind w:right="-22"/>
      </w:pPr>
      <w:r>
        <w:rPr>
          <w:lang w:val="en-GB"/>
        </w:rPr>
        <w:t xml:space="preserve">[1] </w:t>
      </w:r>
      <w:r w:rsidRPr="00AA6786">
        <w:rPr>
          <w:rFonts w:hint="eastAsia"/>
        </w:rPr>
        <w:t>R4-1811728</w:t>
      </w:r>
      <w:r>
        <w:t xml:space="preserve">, </w:t>
      </w:r>
      <w:r w:rsidRPr="00AA6786">
        <w:t>Way forward on NR PRACH demodulation requirements</w:t>
      </w:r>
      <w:r>
        <w:t xml:space="preserve">, Ericsson, </w:t>
      </w:r>
      <w:r w:rsidRPr="00AA6786">
        <w:rPr>
          <w:rFonts w:hint="eastAsia"/>
        </w:rPr>
        <w:t>3GPP TSG-RAN WG4 Meeting #88</w:t>
      </w:r>
      <w:r>
        <w:t xml:space="preserve">, </w:t>
      </w:r>
      <w:r w:rsidRPr="00AA6786">
        <w:rPr>
          <w:rFonts w:hint="eastAsia"/>
        </w:rPr>
        <w:t>Gothenburg</w:t>
      </w:r>
      <w:r>
        <w:rPr>
          <w:rFonts w:hint="eastAsia"/>
          <w:lang w:val="en-GB"/>
        </w:rPr>
        <w:t>, Sweden, August 20-</w:t>
      </w:r>
      <w:r w:rsidRPr="00AA6786">
        <w:rPr>
          <w:rFonts w:hint="eastAsia"/>
          <w:lang w:val="en-GB"/>
        </w:rPr>
        <w:t>August 24, 2018</w:t>
      </w:r>
      <w:r>
        <w:rPr>
          <w:lang w:val="en-GB"/>
        </w:rPr>
        <w:t>.</w:t>
      </w:r>
    </w:p>
    <w:p w14:paraId="63A0A075" w14:textId="2DB6B3EE" w:rsidR="00CF63EA" w:rsidRPr="00B066E2" w:rsidRDefault="00CF63EA" w:rsidP="00CF63EA">
      <w:pPr>
        <w:overflowPunct w:val="0"/>
        <w:autoSpaceDE w:val="0"/>
        <w:autoSpaceDN w:val="0"/>
        <w:adjustRightInd w:val="0"/>
        <w:spacing w:after="120"/>
        <w:ind w:right="-22"/>
        <w:jc w:val="both"/>
        <w:textAlignment w:val="baseline"/>
        <w:rPr>
          <w:lang w:val="en-GB"/>
        </w:rPr>
      </w:pPr>
      <w:bookmarkStart w:id="12" w:name="_Ref431017336"/>
      <w:bookmarkStart w:id="13" w:name="_Ref513196612"/>
      <w:r>
        <w:rPr>
          <w:rFonts w:eastAsia="Times New Roman" w:cs="Times New Roman"/>
          <w:szCs w:val="20"/>
        </w:rPr>
        <w:t xml:space="preserve">[2] </w:t>
      </w:r>
      <w:r w:rsidRPr="00B066E2">
        <w:rPr>
          <w:rFonts w:eastAsia="Times New Roman" w:cs="Times New Roman"/>
          <w:szCs w:val="20"/>
          <w:lang w:val="en-GB"/>
        </w:rPr>
        <w:t>R4-</w:t>
      </w:r>
      <w:r w:rsidRPr="00B066E2">
        <w:rPr>
          <w:rFonts w:eastAsia="Times New Roman" w:cs="Times New Roman" w:hint="eastAsia"/>
          <w:szCs w:val="20"/>
        </w:rPr>
        <w:t>180</w:t>
      </w:r>
      <w:r w:rsidRPr="00B066E2">
        <w:rPr>
          <w:rFonts w:eastAsia="Times New Roman" w:cs="Times New Roman"/>
          <w:szCs w:val="20"/>
        </w:rPr>
        <w:t>9369</w:t>
      </w:r>
      <w:r w:rsidRPr="00B066E2">
        <w:rPr>
          <w:rFonts w:eastAsia="Times New Roman" w:cs="Times New Roman"/>
          <w:szCs w:val="20"/>
          <w:lang w:val="en-GB"/>
        </w:rPr>
        <w:t xml:space="preserve">, </w:t>
      </w:r>
      <w:r w:rsidRPr="00B066E2">
        <w:rPr>
          <w:rFonts w:eastAsia="Times New Roman"/>
          <w:bCs/>
          <w:szCs w:val="20"/>
        </w:rPr>
        <w:t>Way forward on NR PRACH demodulation requirements</w:t>
      </w:r>
      <w:r w:rsidRPr="00B066E2">
        <w:rPr>
          <w:rFonts w:eastAsia="Times New Roman" w:cs="Times New Roman"/>
          <w:szCs w:val="20"/>
          <w:lang w:val="en-GB"/>
        </w:rPr>
        <w:t xml:space="preserve">, </w:t>
      </w:r>
      <w:bookmarkEnd w:id="12"/>
      <w:bookmarkEnd w:id="13"/>
      <w:r w:rsidRPr="00B066E2">
        <w:rPr>
          <w:rFonts w:eastAsia="Times New Roman" w:cs="Times New Roman"/>
          <w:szCs w:val="20"/>
        </w:rPr>
        <w:t>Ericsson</w:t>
      </w:r>
    </w:p>
    <w:p w14:paraId="6F36F5C8" w14:textId="2C5568C2" w:rsidR="008D563B" w:rsidRPr="00CF63EA" w:rsidRDefault="008D563B" w:rsidP="00570B9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774DAE05" w14:textId="77777777" w:rsidR="00B14C4C" w:rsidRPr="00AA6786" w:rsidRDefault="00B14C4C" w:rsidP="00841BCD">
      <w:pPr>
        <w:ind w:right="-22"/>
      </w:pPr>
    </w:p>
    <w:sectPr w:rsidR="00B14C4C" w:rsidRPr="00AA678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66664" w14:textId="77777777" w:rsidR="00554CB2" w:rsidRDefault="00554CB2" w:rsidP="00001C9B">
      <w:pPr>
        <w:spacing w:after="0" w:line="240" w:lineRule="auto"/>
      </w:pPr>
      <w:r>
        <w:separator/>
      </w:r>
    </w:p>
  </w:endnote>
  <w:endnote w:type="continuationSeparator" w:id="0">
    <w:p w14:paraId="12E83241" w14:textId="77777777" w:rsidR="00554CB2" w:rsidRDefault="00554CB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3CAB2" w14:textId="77777777" w:rsidR="00554CB2" w:rsidRDefault="00554CB2" w:rsidP="00001C9B">
      <w:pPr>
        <w:spacing w:after="0" w:line="240" w:lineRule="auto"/>
      </w:pPr>
      <w:r>
        <w:separator/>
      </w:r>
    </w:p>
  </w:footnote>
  <w:footnote w:type="continuationSeparator" w:id="0">
    <w:p w14:paraId="6BCAD11F" w14:textId="77777777" w:rsidR="00554CB2" w:rsidRDefault="00554CB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4B0999"/>
    <w:multiLevelType w:val="hybridMultilevel"/>
    <w:tmpl w:val="CF6262DE"/>
    <w:lvl w:ilvl="0" w:tplc="4AD06B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988F4F0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3CAD34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326B2C8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22C63D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956CD2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A8A6C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78ADB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A3EAE5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F507DA6"/>
    <w:multiLevelType w:val="hybridMultilevel"/>
    <w:tmpl w:val="3B92D330"/>
    <w:lvl w:ilvl="0" w:tplc="7BA04A18">
      <w:start w:val="1"/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1" w:tplc="EB3605A8">
      <w:numFmt w:val="bullet"/>
      <w:lvlText w:val="–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2" w:tplc="79089DE0"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3" w:tplc="004EF8DA">
      <w:numFmt w:val="bullet"/>
      <w:lvlText w:val="–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4" w:tplc="48544DEA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5" w:tplc="6F6A9F2C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6" w:tplc="FE7ED74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7" w:tplc="4E86001C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  <w:lvl w:ilvl="8" w:tplc="A0D6DA92" w:tentative="1">
      <w:start w:val="1"/>
      <w:numFmt w:val="bullet"/>
      <w:lvlText w:val="•"/>
      <w:lvlJc w:val="left"/>
      <w:pPr>
        <w:tabs>
          <w:tab w:val="num" w:pos="6837"/>
        </w:tabs>
        <w:ind w:left="6837" w:hanging="360"/>
      </w:pPr>
      <w:rPr>
        <w:rFonts w:ascii="Arial" w:hAnsi="Arial"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9249F"/>
    <w:multiLevelType w:val="hybridMultilevel"/>
    <w:tmpl w:val="4A16A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7785C"/>
    <w:multiLevelType w:val="hybridMultilevel"/>
    <w:tmpl w:val="883E5430"/>
    <w:lvl w:ilvl="0" w:tplc="40E4F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8B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81C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4E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46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84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43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8A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E3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6E3167"/>
    <w:multiLevelType w:val="hybridMultilevel"/>
    <w:tmpl w:val="369AFAD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F201CC"/>
    <w:multiLevelType w:val="hybridMultilevel"/>
    <w:tmpl w:val="4E2077DE"/>
    <w:lvl w:ilvl="0" w:tplc="1F44E9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D4FE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D0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7857A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08E50E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AB5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255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DA6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0AE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991236"/>
    <w:multiLevelType w:val="hybridMultilevel"/>
    <w:tmpl w:val="8902B2F2"/>
    <w:lvl w:ilvl="0" w:tplc="8C147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6D7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096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2121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2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8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7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08C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08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4"/>
  </w:num>
  <w:num w:numId="5">
    <w:abstractNumId w:val="18"/>
  </w:num>
  <w:num w:numId="6">
    <w:abstractNumId w:val="8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0"/>
  </w:num>
  <w:num w:numId="16">
    <w:abstractNumId w:val="2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1"/>
  </w:num>
  <w:num w:numId="22">
    <w:abstractNumId w:val="6"/>
  </w:num>
  <w:num w:numId="23">
    <w:abstractNumId w:val="17"/>
  </w:num>
  <w:num w:numId="24">
    <w:abstractNumId w:val="12"/>
  </w:num>
  <w:num w:numId="25">
    <w:abstractNumId w:val="1"/>
  </w:num>
  <w:num w:numId="26">
    <w:abstractNumId w:val="19"/>
  </w:num>
  <w:num w:numId="27">
    <w:abstractNumId w:val="10"/>
  </w:num>
  <w:num w:numId="28">
    <w:abstractNumId w:val="15"/>
  </w:num>
  <w:num w:numId="29">
    <w:abstractNumId w:val="3"/>
  </w:num>
  <w:num w:numId="30">
    <w:abstractNumId w:val="9"/>
  </w:num>
  <w:num w:numId="31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63AD1"/>
    <w:rsid w:val="0008612A"/>
    <w:rsid w:val="000B0056"/>
    <w:rsid w:val="000C0264"/>
    <w:rsid w:val="000F0FBC"/>
    <w:rsid w:val="001267ED"/>
    <w:rsid w:val="00167C45"/>
    <w:rsid w:val="001745F8"/>
    <w:rsid w:val="001838CF"/>
    <w:rsid w:val="001A3BA4"/>
    <w:rsid w:val="001E30F6"/>
    <w:rsid w:val="002315DB"/>
    <w:rsid w:val="0023389B"/>
    <w:rsid w:val="00235F5C"/>
    <w:rsid w:val="002A201F"/>
    <w:rsid w:val="002B4922"/>
    <w:rsid w:val="002C2D19"/>
    <w:rsid w:val="002D10FA"/>
    <w:rsid w:val="002D4C55"/>
    <w:rsid w:val="003128CC"/>
    <w:rsid w:val="0031388F"/>
    <w:rsid w:val="003A2679"/>
    <w:rsid w:val="003A5B84"/>
    <w:rsid w:val="003B659E"/>
    <w:rsid w:val="004112CE"/>
    <w:rsid w:val="0043750A"/>
    <w:rsid w:val="00477DE4"/>
    <w:rsid w:val="004E5E66"/>
    <w:rsid w:val="00503B4D"/>
    <w:rsid w:val="00504EE9"/>
    <w:rsid w:val="00506134"/>
    <w:rsid w:val="0054442C"/>
    <w:rsid w:val="00550285"/>
    <w:rsid w:val="00554CB2"/>
    <w:rsid w:val="00570B9A"/>
    <w:rsid w:val="005836F8"/>
    <w:rsid w:val="005918FA"/>
    <w:rsid w:val="005C23A4"/>
    <w:rsid w:val="005D1CDF"/>
    <w:rsid w:val="005E61A8"/>
    <w:rsid w:val="005F6419"/>
    <w:rsid w:val="006061A2"/>
    <w:rsid w:val="00617400"/>
    <w:rsid w:val="00625C1F"/>
    <w:rsid w:val="00664950"/>
    <w:rsid w:val="00683220"/>
    <w:rsid w:val="00687FA0"/>
    <w:rsid w:val="006B7010"/>
    <w:rsid w:val="006F3735"/>
    <w:rsid w:val="007145FF"/>
    <w:rsid w:val="00751515"/>
    <w:rsid w:val="00785232"/>
    <w:rsid w:val="007C3ED0"/>
    <w:rsid w:val="00806A76"/>
    <w:rsid w:val="00811C9D"/>
    <w:rsid w:val="00816C80"/>
    <w:rsid w:val="0082013A"/>
    <w:rsid w:val="00841BCD"/>
    <w:rsid w:val="00851A8E"/>
    <w:rsid w:val="008826C1"/>
    <w:rsid w:val="0089601B"/>
    <w:rsid w:val="008A391C"/>
    <w:rsid w:val="008D563B"/>
    <w:rsid w:val="008F0816"/>
    <w:rsid w:val="0090091A"/>
    <w:rsid w:val="009042BD"/>
    <w:rsid w:val="00907C75"/>
    <w:rsid w:val="00907E48"/>
    <w:rsid w:val="009175FD"/>
    <w:rsid w:val="00951173"/>
    <w:rsid w:val="0096678B"/>
    <w:rsid w:val="00977E1D"/>
    <w:rsid w:val="009B0DD3"/>
    <w:rsid w:val="00A22B78"/>
    <w:rsid w:val="00A25AE5"/>
    <w:rsid w:val="00A37002"/>
    <w:rsid w:val="00A72FA3"/>
    <w:rsid w:val="00AA1B0E"/>
    <w:rsid w:val="00AA6786"/>
    <w:rsid w:val="00AC279C"/>
    <w:rsid w:val="00AC5CA7"/>
    <w:rsid w:val="00AE56B1"/>
    <w:rsid w:val="00B14C4C"/>
    <w:rsid w:val="00B27A8B"/>
    <w:rsid w:val="00B35CC6"/>
    <w:rsid w:val="00B73862"/>
    <w:rsid w:val="00BA6E48"/>
    <w:rsid w:val="00BB1A5A"/>
    <w:rsid w:val="00BF2218"/>
    <w:rsid w:val="00C12213"/>
    <w:rsid w:val="00C30172"/>
    <w:rsid w:val="00CC0D78"/>
    <w:rsid w:val="00CD7492"/>
    <w:rsid w:val="00CE3A6B"/>
    <w:rsid w:val="00CF3763"/>
    <w:rsid w:val="00CF63EA"/>
    <w:rsid w:val="00D00211"/>
    <w:rsid w:val="00D06309"/>
    <w:rsid w:val="00D3306A"/>
    <w:rsid w:val="00D351EA"/>
    <w:rsid w:val="00D37C5C"/>
    <w:rsid w:val="00D43403"/>
    <w:rsid w:val="00D4485F"/>
    <w:rsid w:val="00D62E71"/>
    <w:rsid w:val="00D740CA"/>
    <w:rsid w:val="00D812E8"/>
    <w:rsid w:val="00D85728"/>
    <w:rsid w:val="00DF2997"/>
    <w:rsid w:val="00EC411D"/>
    <w:rsid w:val="00EC7BC3"/>
    <w:rsid w:val="00ED7600"/>
    <w:rsid w:val="00F1362C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B92727"/>
  <w15:chartTrackingRefBased/>
  <w15:docId w15:val="{E855738D-992B-4BCC-BE24-7DC88C4F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27A8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AA678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11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2C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2C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2CE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2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70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7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66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90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33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30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7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9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002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46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21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97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43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45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046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96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65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47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697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172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4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57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31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501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57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081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51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91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01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38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71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0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402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192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36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84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963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4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1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1162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4289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07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9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2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22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66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80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01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34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62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78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31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1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029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45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204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6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33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5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60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B6D3B-8F6F-4986-B79C-3BAF282C4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3</cp:revision>
  <dcterms:created xsi:type="dcterms:W3CDTF">2018-09-28T18:13:00Z</dcterms:created>
  <dcterms:modified xsi:type="dcterms:W3CDTF">2018-09-28T18:15:00Z</dcterms:modified>
</cp:coreProperties>
</file>